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75" w:rsidRPr="009D3932" w:rsidRDefault="00616D75" w:rsidP="009D3932">
      <w:pPr>
        <w:jc w:val="center"/>
        <w:rPr>
          <w:b/>
          <w:u w:val="single"/>
        </w:rPr>
      </w:pPr>
    </w:p>
    <w:p w:rsidR="00616D75" w:rsidRPr="009D3932" w:rsidRDefault="00787911" w:rsidP="009D3932">
      <w:pPr>
        <w:jc w:val="center"/>
        <w:rPr>
          <w:b/>
          <w:u w:val="single"/>
        </w:rPr>
      </w:pPr>
      <w:r w:rsidRPr="009D3932">
        <w:rPr>
          <w:b/>
          <w:u w:val="single"/>
        </w:rPr>
        <w:t xml:space="preserve">Public Health Agency - Guidance </w:t>
      </w:r>
      <w:r w:rsidR="009D3932" w:rsidRPr="009D3932">
        <w:rPr>
          <w:b/>
          <w:u w:val="single"/>
        </w:rPr>
        <w:t>on Infection Control</w:t>
      </w:r>
    </w:p>
    <w:p w:rsidR="00787911" w:rsidRDefault="00787911" w:rsidP="00616D75">
      <w:pPr>
        <w:rPr>
          <w:b/>
        </w:rPr>
      </w:pPr>
    </w:p>
    <w:p w:rsidR="005A7214" w:rsidRDefault="005A7214" w:rsidP="00616D75"/>
    <w:p w:rsidR="00616D75" w:rsidRDefault="00787911" w:rsidP="00616D75">
      <w:pPr>
        <w:rPr>
          <w:b/>
        </w:rPr>
      </w:pPr>
      <w:r w:rsidRPr="00787911">
        <w:t xml:space="preserve">Parents </w:t>
      </w:r>
      <w:r>
        <w:t>/ carers must always c</w:t>
      </w:r>
      <w:r w:rsidR="00616D75" w:rsidRPr="001721F5">
        <w:t xml:space="preserve">all </w:t>
      </w:r>
      <w:r>
        <w:t xml:space="preserve">nursery immediately on 01254 231589 </w:t>
      </w:r>
      <w:r w:rsidR="009D3932">
        <w:t>if a</w:t>
      </w:r>
      <w:r>
        <w:t xml:space="preserve"> child cannot attend.</w:t>
      </w:r>
    </w:p>
    <w:p w:rsidR="00616D75" w:rsidRPr="009A5903" w:rsidRDefault="00616D75" w:rsidP="00616D75">
      <w:pPr>
        <w:rPr>
          <w:b/>
        </w:rPr>
      </w:pPr>
    </w:p>
    <w:p w:rsidR="005A7214" w:rsidRDefault="005A7214" w:rsidP="00616D75"/>
    <w:p w:rsidR="00616D75" w:rsidRDefault="00787911" w:rsidP="00616D75">
      <w:r>
        <w:t xml:space="preserve">The Public Health Agency provides guidance </w:t>
      </w:r>
      <w:r w:rsidR="009D3932">
        <w:t xml:space="preserve">to schools </w:t>
      </w:r>
      <w:r>
        <w:t>on infection control to prevent the spread of infections.</w:t>
      </w:r>
    </w:p>
    <w:p w:rsidR="005A7214" w:rsidRDefault="005A7214" w:rsidP="00616D75">
      <w:bookmarkStart w:id="0" w:name="_GoBack"/>
      <w:bookmarkEnd w:id="0"/>
    </w:p>
    <w:p w:rsidR="00787911" w:rsidRDefault="00787911" w:rsidP="00616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D3932" w:rsidTr="009D3932">
        <w:tc>
          <w:tcPr>
            <w:tcW w:w="2830" w:type="dxa"/>
          </w:tcPr>
          <w:p w:rsidR="009D3932" w:rsidRPr="009D3932" w:rsidRDefault="009D3932" w:rsidP="00616D75">
            <w:pPr>
              <w:rPr>
                <w:b/>
              </w:rPr>
            </w:pPr>
            <w:r w:rsidRPr="009D3932">
              <w:rPr>
                <w:b/>
              </w:rPr>
              <w:t>Rashes and</w:t>
            </w:r>
          </w:p>
          <w:p w:rsidR="009D3932" w:rsidRDefault="009D3932" w:rsidP="00616D75">
            <w:r w:rsidRPr="009D3932">
              <w:rPr>
                <w:b/>
              </w:rPr>
              <w:t>Skin Infections</w:t>
            </w:r>
          </w:p>
        </w:tc>
        <w:tc>
          <w:tcPr>
            <w:tcW w:w="6186" w:type="dxa"/>
          </w:tcPr>
          <w:p w:rsidR="009D3932" w:rsidRDefault="009D3932" w:rsidP="009D3932">
            <w:pPr>
              <w:jc w:val="center"/>
            </w:pPr>
            <w:r>
              <w:rPr>
                <w:b/>
              </w:rPr>
              <w:br/>
            </w:r>
            <w:r>
              <w:rPr>
                <w:b/>
              </w:rPr>
              <w:t>PERIOD TO BE KEPT AWAY FROM NURSERY</w:t>
            </w:r>
          </w:p>
        </w:tc>
      </w:tr>
      <w:tr w:rsidR="009D3932" w:rsidTr="009D3932">
        <w:tc>
          <w:tcPr>
            <w:tcW w:w="2830" w:type="dxa"/>
          </w:tcPr>
          <w:p w:rsidR="009D3932" w:rsidRPr="003C60FD" w:rsidRDefault="009D3932" w:rsidP="00616D75">
            <w:pPr>
              <w:rPr>
                <w:b/>
              </w:rPr>
            </w:pPr>
            <w:r w:rsidRPr="003C60FD">
              <w:rPr>
                <w:b/>
              </w:rPr>
              <w:t>Chicken Pox</w:t>
            </w:r>
          </w:p>
        </w:tc>
        <w:tc>
          <w:tcPr>
            <w:tcW w:w="6186" w:type="dxa"/>
          </w:tcPr>
          <w:p w:rsidR="009D3932" w:rsidRPr="009D3932" w:rsidRDefault="009D3932" w:rsidP="009D3932">
            <w:pPr>
              <w:jc w:val="center"/>
            </w:pPr>
            <w:r>
              <w:t>Until all vesicles (spots) have crusted over</w:t>
            </w:r>
          </w:p>
        </w:tc>
      </w:tr>
      <w:tr w:rsidR="009D3932" w:rsidTr="009D3932">
        <w:tc>
          <w:tcPr>
            <w:tcW w:w="2830" w:type="dxa"/>
          </w:tcPr>
          <w:p w:rsidR="009D3932" w:rsidRPr="003C60FD" w:rsidRDefault="009D3932" w:rsidP="00616D75">
            <w:pPr>
              <w:rPr>
                <w:b/>
              </w:rPr>
            </w:pPr>
            <w:r w:rsidRPr="003C60FD">
              <w:rPr>
                <w:b/>
              </w:rPr>
              <w:t>German Measles</w:t>
            </w:r>
          </w:p>
        </w:tc>
        <w:tc>
          <w:tcPr>
            <w:tcW w:w="6186" w:type="dxa"/>
          </w:tcPr>
          <w:p w:rsidR="009D3932" w:rsidRDefault="009D3932" w:rsidP="009D3932">
            <w:pPr>
              <w:jc w:val="center"/>
            </w:pPr>
            <w:r>
              <w:t>4 days from onset of rash and well enough</w:t>
            </w:r>
          </w:p>
        </w:tc>
      </w:tr>
      <w:tr w:rsidR="009D3932" w:rsidTr="009D3932">
        <w:tc>
          <w:tcPr>
            <w:tcW w:w="2830" w:type="dxa"/>
          </w:tcPr>
          <w:p w:rsidR="009D3932" w:rsidRPr="003C60FD" w:rsidRDefault="009D3932" w:rsidP="00616D75">
            <w:pPr>
              <w:rPr>
                <w:b/>
              </w:rPr>
            </w:pPr>
            <w:proofErr w:type="spellStart"/>
            <w:r w:rsidRPr="003C60FD">
              <w:rPr>
                <w:b/>
              </w:rPr>
              <w:t>Hand,foot</w:t>
            </w:r>
            <w:proofErr w:type="spellEnd"/>
            <w:r w:rsidRPr="003C60FD">
              <w:rPr>
                <w:b/>
              </w:rPr>
              <w:t xml:space="preserve"> and mouth</w:t>
            </w:r>
          </w:p>
        </w:tc>
        <w:tc>
          <w:tcPr>
            <w:tcW w:w="6186" w:type="dxa"/>
          </w:tcPr>
          <w:p w:rsidR="009D3932" w:rsidRDefault="009D3932" w:rsidP="009D3932">
            <w:pPr>
              <w:jc w:val="center"/>
            </w:pPr>
            <w:r>
              <w:t>None – please inform nursery staff</w:t>
            </w:r>
          </w:p>
        </w:tc>
      </w:tr>
      <w:tr w:rsidR="009D3932" w:rsidTr="009D3932">
        <w:tc>
          <w:tcPr>
            <w:tcW w:w="2830" w:type="dxa"/>
          </w:tcPr>
          <w:p w:rsidR="009D3932" w:rsidRPr="003C60FD" w:rsidRDefault="009D3932" w:rsidP="00616D75">
            <w:pPr>
              <w:rPr>
                <w:b/>
              </w:rPr>
            </w:pPr>
            <w:r w:rsidRPr="003C60FD">
              <w:rPr>
                <w:b/>
              </w:rPr>
              <w:t>Impetigo</w:t>
            </w:r>
          </w:p>
        </w:tc>
        <w:tc>
          <w:tcPr>
            <w:tcW w:w="6186" w:type="dxa"/>
          </w:tcPr>
          <w:p w:rsidR="009D3932" w:rsidRDefault="009D3932" w:rsidP="009D3932">
            <w:pPr>
              <w:jc w:val="center"/>
            </w:pPr>
            <w:r>
              <w:t>Until lesions are crusted and healed, or 48 hours after starting antibiotic treatment</w:t>
            </w:r>
          </w:p>
        </w:tc>
      </w:tr>
      <w:tr w:rsidR="009D3932" w:rsidTr="009D3932">
        <w:tc>
          <w:tcPr>
            <w:tcW w:w="2830" w:type="dxa"/>
          </w:tcPr>
          <w:p w:rsidR="009D3932" w:rsidRPr="003C60FD" w:rsidRDefault="009D3932" w:rsidP="00616D75">
            <w:pPr>
              <w:rPr>
                <w:b/>
              </w:rPr>
            </w:pPr>
            <w:r w:rsidRPr="003C60FD">
              <w:rPr>
                <w:b/>
              </w:rPr>
              <w:t>Measles</w:t>
            </w:r>
          </w:p>
        </w:tc>
        <w:tc>
          <w:tcPr>
            <w:tcW w:w="6186" w:type="dxa"/>
          </w:tcPr>
          <w:p w:rsidR="009D3932" w:rsidRDefault="003C60FD" w:rsidP="009D3932">
            <w:pPr>
              <w:jc w:val="center"/>
            </w:pPr>
            <w:r>
              <w:t>4 days from onset of rash and well enough</w:t>
            </w:r>
          </w:p>
        </w:tc>
      </w:tr>
      <w:tr w:rsidR="003C60FD" w:rsidTr="009D3932">
        <w:tc>
          <w:tcPr>
            <w:tcW w:w="2830" w:type="dxa"/>
          </w:tcPr>
          <w:p w:rsidR="003C60FD" w:rsidRPr="003C60FD" w:rsidRDefault="003C60FD" w:rsidP="00616D75">
            <w:pPr>
              <w:rPr>
                <w:b/>
              </w:rPr>
            </w:pPr>
            <w:r w:rsidRPr="003C60FD">
              <w:rPr>
                <w:b/>
              </w:rPr>
              <w:t>Scarlet Fever</w:t>
            </w:r>
          </w:p>
        </w:tc>
        <w:tc>
          <w:tcPr>
            <w:tcW w:w="6186" w:type="dxa"/>
          </w:tcPr>
          <w:p w:rsidR="003C60FD" w:rsidRDefault="003C60FD" w:rsidP="009D3932">
            <w:pPr>
              <w:jc w:val="center"/>
            </w:pPr>
            <w:r>
              <w:t xml:space="preserve">Can return 24 hours after starting antibiotics </w:t>
            </w:r>
          </w:p>
        </w:tc>
      </w:tr>
    </w:tbl>
    <w:p w:rsidR="009D3932" w:rsidRDefault="009D3932" w:rsidP="00616D75"/>
    <w:p w:rsidR="003C60FD" w:rsidRDefault="003C60FD" w:rsidP="00616D75"/>
    <w:tbl>
      <w:tblPr>
        <w:tblW w:w="9067" w:type="dxa"/>
        <w:tblLook w:val="0000" w:firstRow="0" w:lastRow="0" w:firstColumn="0" w:lastColumn="0" w:noHBand="0" w:noVBand="0"/>
      </w:tblPr>
      <w:tblGrid>
        <w:gridCol w:w="2830"/>
        <w:gridCol w:w="6237"/>
      </w:tblGrid>
      <w:tr w:rsidR="00443800" w:rsidTr="00443800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00" w:rsidRPr="00443800" w:rsidRDefault="00443800" w:rsidP="00443800">
            <w:pPr>
              <w:rPr>
                <w:b/>
              </w:rPr>
            </w:pPr>
            <w:r>
              <w:rPr>
                <w:b/>
              </w:rPr>
              <w:t xml:space="preserve">Other infections and illness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00" w:rsidRPr="00443800" w:rsidRDefault="00443800" w:rsidP="00443800">
            <w:pPr>
              <w:jc w:val="center"/>
              <w:rPr>
                <w:b/>
              </w:rPr>
            </w:pPr>
            <w:r w:rsidRPr="00443800">
              <w:rPr>
                <w:b/>
              </w:rPr>
              <w:br/>
              <w:t>PERIOD TO BE KEPT AWAY FROM NURSERY</w:t>
            </w:r>
          </w:p>
        </w:tc>
      </w:tr>
      <w:tr w:rsidR="00616D75" w:rsidTr="003C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616D75" w:rsidRPr="00BD6E49" w:rsidRDefault="003C60FD" w:rsidP="003C60FD">
            <w:pPr>
              <w:rPr>
                <w:b/>
              </w:rPr>
            </w:pPr>
            <w:r>
              <w:rPr>
                <w:b/>
              </w:rPr>
              <w:t xml:space="preserve">Diarrhoea </w:t>
            </w:r>
          </w:p>
        </w:tc>
        <w:tc>
          <w:tcPr>
            <w:tcW w:w="6237" w:type="dxa"/>
          </w:tcPr>
          <w:p w:rsidR="00616D75" w:rsidRPr="00BD6E49" w:rsidRDefault="003C60FD" w:rsidP="003C60FD">
            <w:pPr>
              <w:rPr>
                <w:b/>
              </w:rPr>
            </w:pPr>
            <w:r>
              <w:t>48 hours from last episode of diarrhoea</w:t>
            </w:r>
            <w:r>
              <w:t xml:space="preserve"> </w:t>
            </w:r>
          </w:p>
        </w:tc>
      </w:tr>
      <w:tr w:rsidR="00616D75" w:rsidTr="003C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616D75" w:rsidRDefault="003C60FD" w:rsidP="006E779B">
            <w:r>
              <w:rPr>
                <w:b/>
              </w:rPr>
              <w:t>Vomiting</w:t>
            </w:r>
          </w:p>
        </w:tc>
        <w:tc>
          <w:tcPr>
            <w:tcW w:w="6237" w:type="dxa"/>
          </w:tcPr>
          <w:p w:rsidR="00616D75" w:rsidRDefault="003C60FD" w:rsidP="006E779B">
            <w:r>
              <w:t xml:space="preserve">48 hours from last episode of </w:t>
            </w:r>
            <w:r>
              <w:t>vomiting</w:t>
            </w:r>
          </w:p>
        </w:tc>
      </w:tr>
      <w:tr w:rsidR="00443800" w:rsidTr="003C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443800" w:rsidRDefault="00443800" w:rsidP="006E779B">
            <w:pPr>
              <w:rPr>
                <w:b/>
              </w:rPr>
            </w:pPr>
            <w:r>
              <w:rPr>
                <w:b/>
              </w:rPr>
              <w:t>Flu (Influenza)</w:t>
            </w:r>
          </w:p>
        </w:tc>
        <w:tc>
          <w:tcPr>
            <w:tcW w:w="6237" w:type="dxa"/>
          </w:tcPr>
          <w:p w:rsidR="00443800" w:rsidRDefault="00443800" w:rsidP="006E779B">
            <w:r>
              <w:t>Until recovered</w:t>
            </w:r>
          </w:p>
        </w:tc>
      </w:tr>
      <w:tr w:rsidR="00443800" w:rsidTr="003C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443800" w:rsidRDefault="005A7214" w:rsidP="006E779B">
            <w:pPr>
              <w:rPr>
                <w:b/>
              </w:rPr>
            </w:pPr>
            <w:r>
              <w:rPr>
                <w:b/>
              </w:rPr>
              <w:t>Conjunctiviti</w:t>
            </w:r>
            <w:r w:rsidR="00443800">
              <w:rPr>
                <w:b/>
              </w:rPr>
              <w:t>s</w:t>
            </w:r>
          </w:p>
        </w:tc>
        <w:tc>
          <w:tcPr>
            <w:tcW w:w="6237" w:type="dxa"/>
          </w:tcPr>
          <w:p w:rsidR="00443800" w:rsidRDefault="005A7214" w:rsidP="006E779B">
            <w:r>
              <w:t>None</w:t>
            </w:r>
          </w:p>
        </w:tc>
      </w:tr>
      <w:tr w:rsidR="005A7214" w:rsidTr="003C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5A7214" w:rsidRDefault="005A7214" w:rsidP="006E779B">
            <w:pPr>
              <w:rPr>
                <w:b/>
              </w:rPr>
            </w:pPr>
            <w:r>
              <w:rPr>
                <w:b/>
              </w:rPr>
              <w:t>Mumps</w:t>
            </w:r>
          </w:p>
        </w:tc>
        <w:tc>
          <w:tcPr>
            <w:tcW w:w="6237" w:type="dxa"/>
          </w:tcPr>
          <w:p w:rsidR="005A7214" w:rsidRDefault="005A7214" w:rsidP="006E779B">
            <w:r>
              <w:t>5 days after onset of swelling</w:t>
            </w:r>
          </w:p>
        </w:tc>
      </w:tr>
      <w:tr w:rsidR="005A7214" w:rsidTr="003C6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830" w:type="dxa"/>
          </w:tcPr>
          <w:p w:rsidR="005A7214" w:rsidRDefault="005A7214" w:rsidP="006E779B">
            <w:pPr>
              <w:rPr>
                <w:b/>
              </w:rPr>
            </w:pPr>
            <w:r>
              <w:rPr>
                <w:b/>
              </w:rPr>
              <w:t>Tonsillitis</w:t>
            </w:r>
          </w:p>
        </w:tc>
        <w:tc>
          <w:tcPr>
            <w:tcW w:w="6237" w:type="dxa"/>
          </w:tcPr>
          <w:p w:rsidR="005A7214" w:rsidRDefault="005A7214" w:rsidP="006E779B">
            <w:r>
              <w:t>None</w:t>
            </w:r>
          </w:p>
        </w:tc>
      </w:tr>
    </w:tbl>
    <w:p w:rsidR="00616D75" w:rsidRDefault="00616D75" w:rsidP="00616D75"/>
    <w:p w:rsidR="00616D75" w:rsidRDefault="00616D75" w:rsidP="00616D75">
      <w:pPr>
        <w:rPr>
          <w:b/>
        </w:rPr>
      </w:pPr>
    </w:p>
    <w:p w:rsidR="00D15B4A" w:rsidRDefault="00D15B4A"/>
    <w:sectPr w:rsidR="00D1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7F99"/>
    <w:multiLevelType w:val="multilevel"/>
    <w:tmpl w:val="C3E2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75"/>
    <w:rsid w:val="003C60FD"/>
    <w:rsid w:val="00443800"/>
    <w:rsid w:val="005A7214"/>
    <w:rsid w:val="00616D75"/>
    <w:rsid w:val="00787911"/>
    <w:rsid w:val="009D3932"/>
    <w:rsid w:val="00B328FD"/>
    <w:rsid w:val="00D15B4A"/>
    <w:rsid w:val="00EB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FF8E"/>
  <w15:chartTrackingRefBased/>
  <w15:docId w15:val="{F79804D6-3576-4C58-8FC3-A294E6A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7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Ainsworth</dc:creator>
  <cp:keywords/>
  <dc:description/>
  <cp:lastModifiedBy>Elaine Ainsworth</cp:lastModifiedBy>
  <cp:revision>4</cp:revision>
  <dcterms:created xsi:type="dcterms:W3CDTF">2024-07-16T09:26:00Z</dcterms:created>
  <dcterms:modified xsi:type="dcterms:W3CDTF">2024-07-16T13:09:00Z</dcterms:modified>
</cp:coreProperties>
</file>